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F2" w:rsidRPr="004F00F2" w:rsidRDefault="004F00F2" w:rsidP="004F00F2">
      <w:pPr>
        <w:pStyle w:val="a5"/>
        <w:spacing w:after="0"/>
        <w:jc w:val="center"/>
        <w:rPr>
          <w:rFonts w:ascii="Arial" w:hAnsi="Arial" w:cs="Arial"/>
          <w:color w:val="000000"/>
          <w:sz w:val="36"/>
          <w:szCs w:val="36"/>
        </w:rPr>
      </w:pPr>
      <w:r w:rsidRPr="004F00F2">
        <w:rPr>
          <w:rFonts w:ascii="Arial" w:hAnsi="Arial" w:cs="Arial"/>
          <w:color w:val="000000"/>
          <w:sz w:val="36"/>
          <w:szCs w:val="36"/>
        </w:rPr>
        <w:t>Карточка компании «</w:t>
      </w:r>
      <w:r w:rsidR="003C1763">
        <w:rPr>
          <w:rFonts w:ascii="Arial" w:hAnsi="Arial" w:cs="Arial"/>
          <w:color w:val="000000"/>
          <w:sz w:val="36"/>
          <w:szCs w:val="36"/>
        </w:rPr>
        <w:t>МЕНКАР</w:t>
      </w:r>
      <w:r w:rsidRPr="004F00F2">
        <w:rPr>
          <w:rFonts w:ascii="Arial" w:hAnsi="Arial" w:cs="Arial"/>
          <w:color w:val="000000"/>
          <w:sz w:val="36"/>
          <w:szCs w:val="36"/>
        </w:rPr>
        <w:t>»</w:t>
      </w:r>
    </w:p>
    <w:p w:rsidR="004F00F2" w:rsidRDefault="004F00F2">
      <w:pPr>
        <w:pStyle w:val="a5"/>
        <w:spacing w:after="0"/>
        <w:rPr>
          <w:rFonts w:ascii="Arial" w:hAnsi="Arial" w:cs="Arial"/>
          <w:color w:val="000000"/>
        </w:rPr>
      </w:pPr>
    </w:p>
    <w:p w:rsidR="00A85789" w:rsidRDefault="00AC5E8B">
      <w:pPr>
        <w:pStyle w:val="a5"/>
        <w:spacing w:after="0"/>
      </w:pPr>
      <w:r>
        <w:rPr>
          <w:rFonts w:ascii="Arial" w:hAnsi="Arial" w:cs="Arial"/>
          <w:color w:val="000000"/>
        </w:rPr>
        <w:t>Общество с ограниченной ответственностью "</w:t>
      </w:r>
      <w:r w:rsidR="003C1763">
        <w:rPr>
          <w:rFonts w:ascii="Arial" w:hAnsi="Arial" w:cs="Arial"/>
          <w:color w:val="000000"/>
        </w:rPr>
        <w:t>МЕНКАР</w:t>
      </w:r>
      <w:r>
        <w:rPr>
          <w:rFonts w:ascii="Arial" w:hAnsi="Arial" w:cs="Arial"/>
          <w:color w:val="000000"/>
        </w:rPr>
        <w:t>"</w:t>
      </w:r>
    </w:p>
    <w:p w:rsidR="004F00F2" w:rsidRDefault="004F00F2">
      <w:pPr>
        <w:pStyle w:val="a5"/>
        <w:spacing w:after="0"/>
        <w:rPr>
          <w:rFonts w:ascii="Arial" w:hAnsi="Arial" w:cs="Arial"/>
          <w:color w:val="000000"/>
        </w:rPr>
      </w:pPr>
    </w:p>
    <w:p w:rsidR="00A85789" w:rsidRDefault="00AC5E8B">
      <w:pPr>
        <w:pStyle w:val="a5"/>
        <w:spacing w:after="0"/>
      </w:pPr>
      <w:r>
        <w:rPr>
          <w:rFonts w:ascii="Arial" w:hAnsi="Arial" w:cs="Arial"/>
          <w:color w:val="000000"/>
        </w:rPr>
        <w:t xml:space="preserve">ОГРН </w:t>
      </w:r>
      <w:r w:rsidR="003C1763">
        <w:rPr>
          <w:rFonts w:ascii="Arial" w:hAnsi="Arial" w:cs="Arial"/>
        </w:rPr>
        <w:t>1227700768129</w:t>
      </w:r>
    </w:p>
    <w:p w:rsidR="004F00F2" w:rsidRDefault="004F00F2">
      <w:pPr>
        <w:pStyle w:val="a5"/>
        <w:spacing w:after="0"/>
        <w:ind w:right="142"/>
        <w:rPr>
          <w:rFonts w:ascii="Arial" w:hAnsi="Arial" w:cs="Arial"/>
          <w:color w:val="000000"/>
        </w:rPr>
      </w:pPr>
    </w:p>
    <w:p w:rsidR="00A85789" w:rsidRDefault="00AC5E8B">
      <w:pPr>
        <w:pStyle w:val="a5"/>
        <w:spacing w:after="0"/>
        <w:ind w:right="142"/>
      </w:pPr>
      <w:r>
        <w:rPr>
          <w:rFonts w:ascii="Arial" w:hAnsi="Arial" w:cs="Arial"/>
          <w:color w:val="000000"/>
        </w:rPr>
        <w:t>ИНН/</w:t>
      </w:r>
      <w:r>
        <w:rPr>
          <w:rFonts w:ascii="Arial" w:hAnsi="Arial" w:cs="Arial"/>
        </w:rPr>
        <w:t xml:space="preserve"> КПП</w:t>
      </w:r>
      <w:r w:rsidR="004F00F2">
        <w:rPr>
          <w:rFonts w:ascii="Arial" w:hAnsi="Arial" w:cs="Arial"/>
        </w:rPr>
        <w:t xml:space="preserve"> </w:t>
      </w:r>
      <w:r w:rsidR="003C1763" w:rsidRPr="003C1763">
        <w:rPr>
          <w:rFonts w:ascii="Arial" w:hAnsi="Arial" w:cs="Arial"/>
          <w:kern w:val="0"/>
        </w:rPr>
        <w:t>7751238458</w:t>
      </w:r>
      <w:r>
        <w:rPr>
          <w:rFonts w:ascii="Arial" w:hAnsi="Arial" w:cs="Arial"/>
        </w:rPr>
        <w:t>/</w:t>
      </w:r>
      <w:r w:rsidR="00654DDB" w:rsidRPr="00654DDB">
        <w:rPr>
          <w:rFonts w:ascii="Arial" w:hAnsi="Arial" w:cs="Arial"/>
        </w:rPr>
        <w:t>775101001</w:t>
      </w:r>
    </w:p>
    <w:p w:rsidR="004F00F2" w:rsidRDefault="004F00F2">
      <w:pPr>
        <w:pStyle w:val="a5"/>
        <w:spacing w:after="0"/>
        <w:ind w:right="142"/>
        <w:rPr>
          <w:rFonts w:ascii="Arial" w:hAnsi="Arial" w:cs="Arial"/>
          <w:color w:val="000000"/>
        </w:rPr>
      </w:pPr>
    </w:p>
    <w:p w:rsidR="00A85789" w:rsidRPr="004F00F2" w:rsidRDefault="00AC5E8B">
      <w:pPr>
        <w:pStyle w:val="a5"/>
        <w:spacing w:after="0"/>
        <w:ind w:right="142"/>
      </w:pPr>
      <w:r>
        <w:rPr>
          <w:rFonts w:ascii="Arial" w:hAnsi="Arial" w:cs="Arial"/>
          <w:color w:val="000000"/>
        </w:rPr>
        <w:t xml:space="preserve">Юридический адрес: </w:t>
      </w:r>
      <w:r w:rsidR="008F3C5A" w:rsidRPr="008F3C5A">
        <w:rPr>
          <w:rFonts w:ascii="Arial" w:hAnsi="Arial" w:cs="Arial"/>
        </w:rPr>
        <w:t xml:space="preserve">108840, г. Москва, </w:t>
      </w:r>
      <w:proofErr w:type="spellStart"/>
      <w:r w:rsidR="008F3C5A" w:rsidRPr="008F3C5A">
        <w:rPr>
          <w:rFonts w:ascii="Arial" w:hAnsi="Arial" w:cs="Arial"/>
        </w:rPr>
        <w:t>вн</w:t>
      </w:r>
      <w:proofErr w:type="spellEnd"/>
      <w:r w:rsidR="008F3C5A" w:rsidRPr="008F3C5A">
        <w:rPr>
          <w:rFonts w:ascii="Arial" w:hAnsi="Arial" w:cs="Arial"/>
        </w:rPr>
        <w:t>. тер</w:t>
      </w:r>
      <w:proofErr w:type="gramStart"/>
      <w:r w:rsidR="008F3C5A" w:rsidRPr="008F3C5A">
        <w:rPr>
          <w:rFonts w:ascii="Arial" w:hAnsi="Arial" w:cs="Arial"/>
        </w:rPr>
        <w:t>.</w:t>
      </w:r>
      <w:proofErr w:type="gramEnd"/>
      <w:r w:rsidR="008F3C5A" w:rsidRPr="008F3C5A">
        <w:rPr>
          <w:rFonts w:ascii="Arial" w:hAnsi="Arial" w:cs="Arial"/>
        </w:rPr>
        <w:t xml:space="preserve"> </w:t>
      </w:r>
      <w:proofErr w:type="gramStart"/>
      <w:r w:rsidR="008F3C5A" w:rsidRPr="008F3C5A">
        <w:rPr>
          <w:rFonts w:ascii="Arial" w:hAnsi="Arial" w:cs="Arial"/>
        </w:rPr>
        <w:t>г</w:t>
      </w:r>
      <w:proofErr w:type="gramEnd"/>
      <w:r w:rsidR="008F3C5A" w:rsidRPr="008F3C5A">
        <w:rPr>
          <w:rFonts w:ascii="Arial" w:hAnsi="Arial" w:cs="Arial"/>
        </w:rPr>
        <w:t>. Городской Округ Троицк, г. Троицк, ул. Физическая, д. 25</w:t>
      </w:r>
    </w:p>
    <w:p w:rsidR="004F00F2" w:rsidRDefault="004F00F2">
      <w:pPr>
        <w:pStyle w:val="a5"/>
        <w:spacing w:after="0"/>
        <w:ind w:right="142"/>
        <w:rPr>
          <w:rFonts w:ascii="Arial" w:hAnsi="Arial" w:cs="Arial"/>
          <w:color w:val="000000"/>
        </w:rPr>
      </w:pPr>
    </w:p>
    <w:p w:rsidR="004F00F2" w:rsidRDefault="00AC5E8B">
      <w:pPr>
        <w:pStyle w:val="a5"/>
        <w:spacing w:after="0"/>
        <w:ind w:right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Фактический адрес </w:t>
      </w:r>
      <w:r w:rsidR="00212944">
        <w:rPr>
          <w:rFonts w:ascii="Arial" w:hAnsi="Arial" w:cs="Arial"/>
          <w:color w:val="000000"/>
        </w:rPr>
        <w:t>108841 МО,</w:t>
      </w:r>
      <w:r w:rsidR="00837659">
        <w:rPr>
          <w:rFonts w:ascii="Arial" w:hAnsi="Arial" w:cs="Arial"/>
          <w:color w:val="000000"/>
        </w:rPr>
        <w:t xml:space="preserve"> </w:t>
      </w:r>
      <w:r w:rsidR="00212944">
        <w:rPr>
          <w:rFonts w:ascii="Arial" w:hAnsi="Arial" w:cs="Arial"/>
          <w:color w:val="000000"/>
        </w:rPr>
        <w:t>г.</w:t>
      </w:r>
      <w:r w:rsidR="00837659">
        <w:rPr>
          <w:rFonts w:ascii="Arial" w:hAnsi="Arial" w:cs="Arial"/>
          <w:color w:val="000000"/>
        </w:rPr>
        <w:t xml:space="preserve"> </w:t>
      </w:r>
      <w:r w:rsidR="00212944">
        <w:rPr>
          <w:rFonts w:ascii="Arial" w:hAnsi="Arial" w:cs="Arial"/>
          <w:color w:val="000000"/>
        </w:rPr>
        <w:t>Троицк,</w:t>
      </w:r>
      <w:r w:rsidR="00837659">
        <w:rPr>
          <w:rFonts w:ascii="Arial" w:hAnsi="Arial" w:cs="Arial"/>
          <w:color w:val="000000"/>
        </w:rPr>
        <w:t xml:space="preserve"> </w:t>
      </w:r>
      <w:r w:rsidR="00212944">
        <w:rPr>
          <w:rFonts w:ascii="Arial" w:hAnsi="Arial" w:cs="Arial"/>
          <w:color w:val="000000"/>
        </w:rPr>
        <w:t>ул.</w:t>
      </w:r>
      <w:r w:rsidR="00837659">
        <w:rPr>
          <w:rFonts w:ascii="Arial" w:hAnsi="Arial" w:cs="Arial"/>
          <w:color w:val="000000"/>
        </w:rPr>
        <w:t xml:space="preserve"> </w:t>
      </w:r>
      <w:r w:rsidR="000C6DF0">
        <w:rPr>
          <w:rFonts w:ascii="Arial" w:hAnsi="Arial" w:cs="Arial"/>
          <w:color w:val="000000"/>
        </w:rPr>
        <w:t>Физическая  д.25</w:t>
      </w:r>
      <w:r w:rsidR="00212944">
        <w:rPr>
          <w:rFonts w:ascii="Arial" w:hAnsi="Arial" w:cs="Arial"/>
          <w:color w:val="000000"/>
        </w:rPr>
        <w:t xml:space="preserve"> офис </w:t>
      </w:r>
      <w:r w:rsidR="000C6DF0">
        <w:rPr>
          <w:rFonts w:ascii="Arial" w:hAnsi="Arial" w:cs="Arial"/>
          <w:color w:val="000000"/>
        </w:rPr>
        <w:t>14</w:t>
      </w:r>
      <w:r w:rsidR="003623BE">
        <w:rPr>
          <w:rFonts w:ascii="Arial" w:hAnsi="Arial" w:cs="Arial"/>
          <w:color w:val="000000"/>
        </w:rPr>
        <w:br/>
      </w:r>
    </w:p>
    <w:p w:rsidR="00837659" w:rsidRDefault="003623BE">
      <w:pPr>
        <w:pStyle w:val="a5"/>
        <w:spacing w:after="0"/>
        <w:ind w:right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  <w:r w:rsidR="00837659" w:rsidRPr="00837659">
        <w:t xml:space="preserve"> </w:t>
      </w:r>
      <w:r w:rsidR="00B0674A">
        <w:rPr>
          <w:rFonts w:ascii="Arial" w:hAnsi="Arial" w:cs="Arial"/>
          <w:color w:val="000000"/>
        </w:rPr>
        <w:t>108841 МО, г. Троицк, ул. Полковника милиции Курочкина д.19 офис 5</w:t>
      </w:r>
      <w:r w:rsidR="00F51D93">
        <w:rPr>
          <w:rFonts w:ascii="Arial" w:hAnsi="Arial" w:cs="Arial"/>
          <w:color w:val="000000"/>
        </w:rPr>
        <w:t>10</w:t>
      </w:r>
    </w:p>
    <w:p w:rsidR="004F00F2" w:rsidRDefault="004F00F2" w:rsidP="00837659">
      <w:pPr>
        <w:pStyle w:val="a5"/>
        <w:spacing w:after="0"/>
        <w:ind w:right="142"/>
        <w:rPr>
          <w:rFonts w:ascii="Arial" w:hAnsi="Arial" w:cs="Arial"/>
          <w:color w:val="000000"/>
        </w:rPr>
      </w:pPr>
    </w:p>
    <w:p w:rsidR="00837659" w:rsidRPr="00837659" w:rsidRDefault="00837659" w:rsidP="004F00F2">
      <w:pPr>
        <w:pStyle w:val="a5"/>
        <w:spacing w:after="0"/>
        <w:ind w:right="142"/>
        <w:jc w:val="center"/>
        <w:rPr>
          <w:rFonts w:ascii="Arial" w:hAnsi="Arial" w:cs="Arial"/>
          <w:color w:val="000000"/>
        </w:rPr>
      </w:pPr>
      <w:r w:rsidRPr="00837659">
        <w:rPr>
          <w:rFonts w:ascii="Arial" w:hAnsi="Arial" w:cs="Arial"/>
          <w:color w:val="000000"/>
        </w:rPr>
        <w:t>Банковские реквизиты:</w:t>
      </w:r>
    </w:p>
    <w:p w:rsidR="00BD33BD" w:rsidRPr="00BD33BD" w:rsidRDefault="00BD33BD" w:rsidP="00BD33BD">
      <w:pPr>
        <w:pStyle w:val="a5"/>
        <w:spacing w:after="0"/>
        <w:ind w:right="142"/>
        <w:rPr>
          <w:rFonts w:ascii="Arial" w:hAnsi="Arial" w:cs="Arial"/>
          <w:color w:val="000000"/>
        </w:rPr>
      </w:pPr>
    </w:p>
    <w:p w:rsidR="003C1763" w:rsidRDefault="00BD33BD" w:rsidP="00BD33BD">
      <w:pPr>
        <w:pStyle w:val="a5"/>
        <w:spacing w:after="0"/>
        <w:ind w:right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Расчётный счёт</w:t>
      </w:r>
      <w:r w:rsidR="003C1763" w:rsidRPr="003C1763">
        <w:rPr>
          <w:rFonts w:ascii="Arial" w:hAnsi="Arial" w:cs="Arial"/>
          <w:color w:val="000000"/>
        </w:rPr>
        <w:t xml:space="preserve"> </w:t>
      </w:r>
      <w:r w:rsidR="00CD63E2" w:rsidRPr="00CD63E2">
        <w:rPr>
          <w:rFonts w:ascii="Arial" w:hAnsi="Arial" w:cs="Arial"/>
          <w:color w:val="000000"/>
        </w:rPr>
        <w:t>40702810820000034491</w:t>
      </w:r>
    </w:p>
    <w:p w:rsidR="00BD33BD" w:rsidRPr="00BD33BD" w:rsidRDefault="00BD33BD" w:rsidP="00BD33BD">
      <w:pPr>
        <w:pStyle w:val="a5"/>
        <w:spacing w:after="0"/>
        <w:ind w:right="142"/>
        <w:rPr>
          <w:rFonts w:ascii="Arial" w:hAnsi="Arial" w:cs="Arial"/>
          <w:color w:val="000000"/>
        </w:rPr>
      </w:pPr>
      <w:r w:rsidRPr="00BD33BD">
        <w:rPr>
          <w:rFonts w:ascii="Arial" w:hAnsi="Arial" w:cs="Arial"/>
          <w:color w:val="000000"/>
        </w:rPr>
        <w:t xml:space="preserve">БИК </w:t>
      </w:r>
      <w:r w:rsidR="00CD63E2" w:rsidRPr="00CD63E2">
        <w:rPr>
          <w:rFonts w:ascii="Arial" w:hAnsi="Arial" w:cs="Arial"/>
          <w:color w:val="000000"/>
        </w:rPr>
        <w:t>044525104</w:t>
      </w:r>
    </w:p>
    <w:p w:rsidR="00BD33BD" w:rsidRPr="00BD33BD" w:rsidRDefault="00BD33BD" w:rsidP="00BD33BD">
      <w:pPr>
        <w:pStyle w:val="a5"/>
        <w:spacing w:after="0"/>
        <w:ind w:right="142"/>
        <w:rPr>
          <w:rFonts w:ascii="Arial" w:hAnsi="Arial" w:cs="Arial"/>
          <w:color w:val="000000"/>
        </w:rPr>
      </w:pPr>
      <w:r w:rsidRPr="00BD33BD">
        <w:rPr>
          <w:rFonts w:ascii="Arial" w:hAnsi="Arial" w:cs="Arial"/>
          <w:color w:val="000000"/>
        </w:rPr>
        <w:t xml:space="preserve">Банк </w:t>
      </w:r>
      <w:r w:rsidR="00CD63E2" w:rsidRPr="00CD63E2">
        <w:rPr>
          <w:rFonts w:ascii="Arial" w:hAnsi="Arial" w:cs="Arial"/>
          <w:color w:val="000000"/>
        </w:rPr>
        <w:t>ООО "Банк Точка"</w:t>
      </w:r>
    </w:p>
    <w:p w:rsidR="004F00F2" w:rsidRDefault="00BD33BD" w:rsidP="00BD33BD">
      <w:pPr>
        <w:pStyle w:val="a5"/>
        <w:spacing w:after="0"/>
        <w:ind w:right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Корр. счёт </w:t>
      </w:r>
      <w:r w:rsidR="00CD63E2" w:rsidRPr="00CD63E2">
        <w:rPr>
          <w:rFonts w:ascii="Arial" w:hAnsi="Arial" w:cs="Arial"/>
          <w:color w:val="000000"/>
        </w:rPr>
        <w:t>30101810745374525104</w:t>
      </w:r>
    </w:p>
    <w:p w:rsidR="00A85789" w:rsidRDefault="004F00F2" w:rsidP="00837659">
      <w:pPr>
        <w:pStyle w:val="a5"/>
        <w:spacing w:after="0"/>
        <w:ind w:right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Генеральный д</w:t>
      </w:r>
      <w:r w:rsidR="00AC5E8B">
        <w:rPr>
          <w:rFonts w:ascii="Arial" w:hAnsi="Arial" w:cs="Arial"/>
          <w:color w:val="000000"/>
        </w:rPr>
        <w:t xml:space="preserve">иректор – </w:t>
      </w:r>
      <w:proofErr w:type="spellStart"/>
      <w:r w:rsidR="00D8256A">
        <w:rPr>
          <w:rFonts w:ascii="Arial" w:hAnsi="Arial" w:cs="Arial"/>
          <w:color w:val="000000"/>
        </w:rPr>
        <w:t>Питалев</w:t>
      </w:r>
      <w:proofErr w:type="spellEnd"/>
      <w:r w:rsidR="00D8256A">
        <w:rPr>
          <w:rFonts w:ascii="Arial" w:hAnsi="Arial" w:cs="Arial"/>
          <w:color w:val="000000"/>
        </w:rPr>
        <w:t xml:space="preserve"> Артем Алексеевич</w:t>
      </w:r>
      <w:bookmarkStart w:id="0" w:name="_GoBack"/>
      <w:bookmarkEnd w:id="0"/>
    </w:p>
    <w:p w:rsidR="00293C52" w:rsidRDefault="00293C52" w:rsidP="00837659">
      <w:pPr>
        <w:pStyle w:val="a5"/>
        <w:spacing w:after="0"/>
        <w:ind w:right="142"/>
        <w:rPr>
          <w:rFonts w:ascii="Arial" w:hAnsi="Arial" w:cs="Arial"/>
          <w:color w:val="000000"/>
        </w:rPr>
      </w:pPr>
    </w:p>
    <w:p w:rsidR="00293C52" w:rsidRDefault="00AC5E8B" w:rsidP="00293C52">
      <w:pPr>
        <w:pStyle w:val="a5"/>
        <w:spacing w:after="0" w:line="360" w:lineRule="auto"/>
        <w:ind w:right="142"/>
        <w:rPr>
          <w:rFonts w:ascii="Arial" w:hAnsi="Arial" w:cs="Arial"/>
          <w:color w:val="000000"/>
        </w:rPr>
      </w:pPr>
      <w:r w:rsidRPr="00293C52">
        <w:rPr>
          <w:i/>
          <w:color w:val="000000"/>
          <w:sz w:val="32"/>
          <w:szCs w:val="32"/>
        </w:rPr>
        <w:t>Телефон:</w:t>
      </w:r>
      <w:r>
        <w:rPr>
          <w:rFonts w:ascii="Arial" w:hAnsi="Arial" w:cs="Arial"/>
          <w:color w:val="000000"/>
        </w:rPr>
        <w:t xml:space="preserve"> </w:t>
      </w:r>
      <w:r w:rsidRPr="00293C52">
        <w:rPr>
          <w:rFonts w:ascii="Arial" w:hAnsi="Arial" w:cs="Arial"/>
          <w:b/>
          <w:i/>
          <w:color w:val="000000"/>
        </w:rPr>
        <w:t>+7(</w:t>
      </w:r>
      <w:r w:rsidR="00A32527" w:rsidRPr="00293C52">
        <w:rPr>
          <w:rFonts w:ascii="Arial" w:hAnsi="Arial" w:cs="Arial"/>
          <w:b/>
          <w:i/>
          <w:color w:val="000000"/>
        </w:rPr>
        <w:t>495</w:t>
      </w:r>
      <w:r w:rsidRPr="00293C52">
        <w:rPr>
          <w:rFonts w:ascii="Arial" w:hAnsi="Arial" w:cs="Arial"/>
          <w:b/>
          <w:i/>
          <w:color w:val="000000"/>
        </w:rPr>
        <w:t>)</w:t>
      </w:r>
      <w:r w:rsidR="00A32527" w:rsidRPr="00293C52">
        <w:rPr>
          <w:rFonts w:ascii="Arial" w:hAnsi="Arial" w:cs="Arial"/>
          <w:b/>
          <w:i/>
          <w:color w:val="000000"/>
        </w:rPr>
        <w:t>995-95-80</w:t>
      </w:r>
      <w:r w:rsidRPr="00293C52">
        <w:rPr>
          <w:rFonts w:ascii="Arial" w:hAnsi="Arial" w:cs="Arial"/>
          <w:b/>
          <w:i/>
          <w:color w:val="000000"/>
        </w:rPr>
        <w:t xml:space="preserve">, </w:t>
      </w:r>
      <w:r w:rsidR="00A32527" w:rsidRPr="00293C52">
        <w:rPr>
          <w:rFonts w:ascii="Arial" w:hAnsi="Arial" w:cs="Arial"/>
          <w:b/>
          <w:i/>
          <w:color w:val="000000"/>
        </w:rPr>
        <w:t>8 (800)500-91-93</w:t>
      </w:r>
    </w:p>
    <w:p w:rsidR="00293C52" w:rsidRPr="00D8256A" w:rsidRDefault="00293C52" w:rsidP="00293C52">
      <w:pPr>
        <w:rPr>
          <w:rFonts w:ascii="Arial" w:eastAsia="Times New Roman" w:hAnsi="Arial" w:cs="Arial"/>
          <w:i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E</w:t>
      </w:r>
      <w:r w:rsidRPr="00D8256A">
        <w:rPr>
          <w:rFonts w:ascii="Times New Roman" w:hAnsi="Times New Roman" w:cs="Times New Roman"/>
          <w:i/>
          <w:iCs/>
          <w:sz w:val="32"/>
          <w:szCs w:val="32"/>
        </w:rPr>
        <w:t>-</w:t>
      </w:r>
      <w:r>
        <w:rPr>
          <w:rFonts w:ascii="Times New Roman" w:hAnsi="Times New Roman" w:cs="Times New Roman"/>
          <w:i/>
          <w:iCs/>
          <w:sz w:val="32"/>
          <w:szCs w:val="32"/>
          <w:lang w:val="en-US"/>
        </w:rPr>
        <w:t>mail</w:t>
      </w:r>
      <w:r w:rsidR="00AC5E8B" w:rsidRPr="00D8256A">
        <w:rPr>
          <w:rFonts w:ascii="Times New Roman" w:hAnsi="Times New Roman" w:cs="Times New Roman"/>
          <w:i/>
          <w:iCs/>
          <w:sz w:val="32"/>
          <w:szCs w:val="32"/>
        </w:rPr>
        <w:t xml:space="preserve">: </w:t>
      </w:r>
      <w:hyperlink r:id="rId8" w:history="1">
        <w:r w:rsidRPr="00A56826">
          <w:rPr>
            <w:rStyle w:val="a6"/>
            <w:rFonts w:ascii="Arial" w:eastAsia="Times New Roman" w:hAnsi="Arial" w:cs="Arial"/>
            <w:i/>
            <w:kern w:val="0"/>
            <w:sz w:val="28"/>
            <w:szCs w:val="28"/>
            <w:lang w:val="en-US" w:eastAsia="ru-RU"/>
          </w:rPr>
          <w:t>menkar</w:t>
        </w:r>
        <w:r w:rsidRPr="00D8256A">
          <w:rPr>
            <w:rStyle w:val="a6"/>
            <w:rFonts w:ascii="Arial" w:eastAsia="Times New Roman" w:hAnsi="Arial" w:cs="Arial"/>
            <w:i/>
            <w:kern w:val="0"/>
            <w:sz w:val="28"/>
            <w:szCs w:val="28"/>
            <w:lang w:eastAsia="ru-RU"/>
          </w:rPr>
          <w:t>-</w:t>
        </w:r>
        <w:r w:rsidRPr="00A56826">
          <w:rPr>
            <w:rStyle w:val="a6"/>
            <w:rFonts w:ascii="Arial" w:eastAsia="Times New Roman" w:hAnsi="Arial" w:cs="Arial"/>
            <w:i/>
            <w:kern w:val="0"/>
            <w:sz w:val="28"/>
            <w:szCs w:val="28"/>
            <w:lang w:val="en-US" w:eastAsia="ru-RU"/>
          </w:rPr>
          <w:t>log</w:t>
        </w:r>
        <w:r w:rsidRPr="00D8256A">
          <w:rPr>
            <w:rStyle w:val="a6"/>
            <w:rFonts w:ascii="Arial" w:eastAsia="Times New Roman" w:hAnsi="Arial" w:cs="Arial"/>
            <w:i/>
            <w:kern w:val="0"/>
            <w:sz w:val="28"/>
            <w:szCs w:val="28"/>
            <w:lang w:eastAsia="ru-RU"/>
          </w:rPr>
          <w:t>@</w:t>
        </w:r>
        <w:r w:rsidRPr="00A56826">
          <w:rPr>
            <w:rStyle w:val="a6"/>
            <w:rFonts w:ascii="Arial" w:eastAsia="Times New Roman" w:hAnsi="Arial" w:cs="Arial"/>
            <w:i/>
            <w:kern w:val="0"/>
            <w:sz w:val="28"/>
            <w:szCs w:val="28"/>
            <w:lang w:val="en-US" w:eastAsia="ru-RU"/>
          </w:rPr>
          <w:t>mail</w:t>
        </w:r>
        <w:r w:rsidRPr="00D8256A">
          <w:rPr>
            <w:rStyle w:val="a6"/>
            <w:rFonts w:ascii="Arial" w:eastAsia="Times New Roman" w:hAnsi="Arial" w:cs="Arial"/>
            <w:i/>
            <w:kern w:val="0"/>
            <w:sz w:val="28"/>
            <w:szCs w:val="28"/>
            <w:lang w:eastAsia="ru-RU"/>
          </w:rPr>
          <w:t>.</w:t>
        </w:r>
        <w:proofErr w:type="spellStart"/>
        <w:r w:rsidRPr="00A56826">
          <w:rPr>
            <w:rStyle w:val="a6"/>
            <w:rFonts w:ascii="Arial" w:eastAsia="Times New Roman" w:hAnsi="Arial" w:cs="Arial"/>
            <w:i/>
            <w:kern w:val="0"/>
            <w:sz w:val="28"/>
            <w:szCs w:val="28"/>
            <w:lang w:val="en-US" w:eastAsia="ru-RU"/>
          </w:rPr>
          <w:t>ru</w:t>
        </w:r>
        <w:proofErr w:type="spellEnd"/>
      </w:hyperlink>
    </w:p>
    <w:p w:rsidR="00A85789" w:rsidRPr="00293C52" w:rsidRDefault="00293C52" w:rsidP="00293C5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</w:pPr>
      <w:r w:rsidRPr="00293C52">
        <w:rPr>
          <w:rFonts w:ascii="Times New Roman" w:hAnsi="Times New Roman" w:cs="Times New Roman"/>
          <w:i/>
          <w:sz w:val="32"/>
          <w:szCs w:val="32"/>
        </w:rPr>
        <w:t>ЭДО</w:t>
      </w:r>
      <w:r w:rsidRPr="00293C52">
        <w:rPr>
          <w:rFonts w:ascii="Times New Roman" w:hAnsi="Times New Roman" w:cs="Times New Roman"/>
          <w:i/>
          <w:sz w:val="32"/>
          <w:szCs w:val="32"/>
          <w:lang w:val="en-US"/>
        </w:rPr>
        <w:t xml:space="preserve"> ID:</w:t>
      </w:r>
      <w:r w:rsidRPr="00293C52">
        <w:rPr>
          <w:i/>
          <w:lang w:val="en-US"/>
        </w:rPr>
        <w:t xml:space="preserve"> </w:t>
      </w:r>
      <w:r w:rsidRPr="00293C52">
        <w:rPr>
          <w:rFonts w:ascii="Times New Roman" w:hAnsi="Times New Roman" w:cs="Times New Roman"/>
          <w:b/>
          <w:i/>
          <w:sz w:val="28"/>
          <w:szCs w:val="28"/>
          <w:lang w:val="en-US"/>
        </w:rPr>
        <w:t>2AE558E6709-2696-4FAA-85E7-2173B9DA3951</w:t>
      </w:r>
    </w:p>
    <w:p w:rsidR="004F00F2" w:rsidRPr="00293C52" w:rsidRDefault="004F00F2">
      <w:pPr>
        <w:pStyle w:val="a5"/>
        <w:spacing w:after="0"/>
        <w:ind w:right="142"/>
        <w:rPr>
          <w:lang w:val="en-US"/>
        </w:rPr>
      </w:pPr>
    </w:p>
    <w:p w:rsidR="004F00F2" w:rsidRPr="00293C52" w:rsidRDefault="004F00F2">
      <w:pPr>
        <w:pStyle w:val="a5"/>
        <w:spacing w:after="0"/>
        <w:ind w:right="142"/>
        <w:rPr>
          <w:lang w:val="en-US"/>
        </w:rPr>
      </w:pPr>
    </w:p>
    <w:p w:rsidR="004F00F2" w:rsidRPr="00293C52" w:rsidRDefault="004F00F2">
      <w:pPr>
        <w:pStyle w:val="a5"/>
        <w:spacing w:after="0"/>
        <w:ind w:right="142"/>
        <w:rPr>
          <w:lang w:val="en-US"/>
        </w:rPr>
      </w:pPr>
    </w:p>
    <w:p w:rsidR="004F00F2" w:rsidRPr="00293C52" w:rsidRDefault="004F00F2">
      <w:pPr>
        <w:pStyle w:val="a5"/>
        <w:spacing w:after="0"/>
        <w:ind w:right="142"/>
        <w:rPr>
          <w:lang w:val="en-US"/>
        </w:rPr>
      </w:pPr>
    </w:p>
    <w:p w:rsidR="004F00F2" w:rsidRPr="00293C52" w:rsidRDefault="004F00F2" w:rsidP="004F00F2">
      <w:pPr>
        <w:pStyle w:val="a5"/>
        <w:spacing w:after="0"/>
        <w:ind w:right="142"/>
        <w:rPr>
          <w:lang w:val="en-US"/>
        </w:rPr>
      </w:pPr>
    </w:p>
    <w:sectPr w:rsidR="004F00F2" w:rsidRPr="00293C52" w:rsidSect="00FA13A1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192" w:rsidRDefault="006D7192">
      <w:pPr>
        <w:spacing w:after="0" w:line="240" w:lineRule="auto"/>
      </w:pPr>
      <w:r>
        <w:separator/>
      </w:r>
    </w:p>
  </w:endnote>
  <w:endnote w:type="continuationSeparator" w:id="0">
    <w:p w:rsidR="006D7192" w:rsidRDefault="006D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192" w:rsidRDefault="006D71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D7192" w:rsidRDefault="006D71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789"/>
    <w:rsid w:val="000546A3"/>
    <w:rsid w:val="000C6DF0"/>
    <w:rsid w:val="000F00CA"/>
    <w:rsid w:val="00167919"/>
    <w:rsid w:val="00176E75"/>
    <w:rsid w:val="00212944"/>
    <w:rsid w:val="00293C52"/>
    <w:rsid w:val="003015C1"/>
    <w:rsid w:val="003623BE"/>
    <w:rsid w:val="003C1763"/>
    <w:rsid w:val="004F00F2"/>
    <w:rsid w:val="00575621"/>
    <w:rsid w:val="00654DDB"/>
    <w:rsid w:val="006D7192"/>
    <w:rsid w:val="00807DB2"/>
    <w:rsid w:val="00837659"/>
    <w:rsid w:val="008F3C5A"/>
    <w:rsid w:val="00923D98"/>
    <w:rsid w:val="00A32527"/>
    <w:rsid w:val="00A85789"/>
    <w:rsid w:val="00AC2CC9"/>
    <w:rsid w:val="00AC5E8B"/>
    <w:rsid w:val="00B0674A"/>
    <w:rsid w:val="00B35CAB"/>
    <w:rsid w:val="00B51AD1"/>
    <w:rsid w:val="00BD33BD"/>
    <w:rsid w:val="00C07C8A"/>
    <w:rsid w:val="00C92286"/>
    <w:rsid w:val="00CA62DB"/>
    <w:rsid w:val="00CD63E2"/>
    <w:rsid w:val="00D8256A"/>
    <w:rsid w:val="00F4128C"/>
    <w:rsid w:val="00F519D8"/>
    <w:rsid w:val="00F51D93"/>
    <w:rsid w:val="00FA1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A13A1"/>
    <w:pPr>
      <w:widowControl/>
    </w:pPr>
  </w:style>
  <w:style w:type="paragraph" w:customStyle="1" w:styleId="Heading">
    <w:name w:val="Heading"/>
    <w:basedOn w:val="Standard"/>
    <w:next w:val="Textbody"/>
    <w:rsid w:val="00FA13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FA13A1"/>
    <w:pPr>
      <w:spacing w:after="120"/>
    </w:pPr>
  </w:style>
  <w:style w:type="paragraph" w:styleId="a3">
    <w:name w:val="List"/>
    <w:basedOn w:val="Textbody"/>
    <w:rsid w:val="00FA13A1"/>
    <w:rPr>
      <w:rFonts w:cs="Mangal"/>
    </w:rPr>
  </w:style>
  <w:style w:type="paragraph" w:styleId="a4">
    <w:name w:val="caption"/>
    <w:basedOn w:val="Standard"/>
    <w:rsid w:val="00FA13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FA13A1"/>
    <w:pPr>
      <w:suppressLineNumbers/>
    </w:pPr>
    <w:rPr>
      <w:rFonts w:cs="Mangal"/>
    </w:rPr>
  </w:style>
  <w:style w:type="paragraph" w:styleId="a5">
    <w:name w:val="Normal (Web)"/>
    <w:basedOn w:val="Standard"/>
    <w:rsid w:val="00FA13A1"/>
    <w:pPr>
      <w:spacing w:before="28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rsid w:val="00FA13A1"/>
    <w:rPr>
      <w:color w:val="0000FF"/>
      <w:u w:val="single"/>
    </w:rPr>
  </w:style>
  <w:style w:type="character" w:styleId="a6">
    <w:name w:val="Hyperlink"/>
    <w:basedOn w:val="a0"/>
    <w:uiPriority w:val="99"/>
    <w:unhideWhenUsed/>
    <w:rsid w:val="004F00F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A13A1"/>
    <w:pPr>
      <w:widowControl/>
    </w:pPr>
  </w:style>
  <w:style w:type="paragraph" w:customStyle="1" w:styleId="Heading">
    <w:name w:val="Heading"/>
    <w:basedOn w:val="Standard"/>
    <w:next w:val="Textbody"/>
    <w:rsid w:val="00FA13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FA13A1"/>
    <w:pPr>
      <w:spacing w:after="120"/>
    </w:pPr>
  </w:style>
  <w:style w:type="paragraph" w:styleId="a3">
    <w:name w:val="List"/>
    <w:basedOn w:val="Textbody"/>
    <w:rsid w:val="00FA13A1"/>
    <w:rPr>
      <w:rFonts w:cs="Mangal"/>
    </w:rPr>
  </w:style>
  <w:style w:type="paragraph" w:styleId="a4">
    <w:name w:val="caption"/>
    <w:basedOn w:val="Standard"/>
    <w:rsid w:val="00FA13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FA13A1"/>
    <w:pPr>
      <w:suppressLineNumbers/>
    </w:pPr>
    <w:rPr>
      <w:rFonts w:cs="Mangal"/>
    </w:rPr>
  </w:style>
  <w:style w:type="paragraph" w:styleId="a5">
    <w:name w:val="Normal (Web)"/>
    <w:basedOn w:val="Standard"/>
    <w:rsid w:val="00FA13A1"/>
    <w:pPr>
      <w:spacing w:before="28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rsid w:val="00FA13A1"/>
    <w:rPr>
      <w:color w:val="0000FF"/>
      <w:u w:val="single"/>
    </w:rPr>
  </w:style>
  <w:style w:type="character" w:styleId="a6">
    <w:name w:val="Hyperlink"/>
    <w:basedOn w:val="a0"/>
    <w:uiPriority w:val="99"/>
    <w:unhideWhenUsed/>
    <w:rsid w:val="004F0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kar-log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EB594-447D-4038-AB7E-D75F4291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Artem</cp:lastModifiedBy>
  <cp:revision>9</cp:revision>
  <dcterms:created xsi:type="dcterms:W3CDTF">2023-03-30T11:30:00Z</dcterms:created>
  <dcterms:modified xsi:type="dcterms:W3CDTF">2026-03-17T10:35:00Z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